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3FB" w:rsidRDefault="009153FB" w:rsidP="009153FB">
      <w:pPr>
        <w:pStyle w:val="Heading6"/>
        <w:ind w:right="-312"/>
        <w:rPr>
          <w:rFonts w:ascii="Times New Roman" w:hAnsi="Times New Roman"/>
          <w:color w:val="000000"/>
        </w:rPr>
      </w:pPr>
      <w:r>
        <w:rPr>
          <w:rFonts w:ascii="Times New Roman" w:hAnsi="Times New Roman"/>
          <w:b w:val="0"/>
          <w:bCs/>
          <w:color w:val="000000"/>
          <w:sz w:val="24"/>
        </w:rPr>
        <w:t>UBND TỈNH THỪA THIÊN HUẾ</w:t>
      </w:r>
      <w:r>
        <w:rPr>
          <w:rFonts w:ascii="Times New Roman" w:hAnsi="Times New Roman"/>
          <w:b w:val="0"/>
          <w:bCs/>
          <w:color w:val="000000"/>
          <w:sz w:val="24"/>
        </w:rPr>
        <w:tab/>
      </w:r>
      <w:r>
        <w:rPr>
          <w:rFonts w:ascii="Times New Roman" w:hAnsi="Times New Roman"/>
          <w:color w:val="000000"/>
          <w:sz w:val="24"/>
        </w:rPr>
        <w:t xml:space="preserve">      </w:t>
      </w:r>
      <w:r>
        <w:rPr>
          <w:rFonts w:ascii="Times New Roman" w:hAnsi="Times New Roman"/>
          <w:color w:val="000000"/>
        </w:rPr>
        <w:t>CỘNG HÒA XÃ HỘI CHỦ NGHĨA VIỆT NAM             SỞ KẾ HOẠCH VÀ ÐẦU TƯ</w:t>
      </w:r>
      <w:r>
        <w:rPr>
          <w:rFonts w:ascii="Times New Roman" w:hAnsi="Times New Roman"/>
          <w:color w:val="000000"/>
          <w:szCs w:val="26"/>
        </w:rPr>
        <w:t xml:space="preserve"> </w:t>
      </w:r>
      <w:r>
        <w:rPr>
          <w:rFonts w:ascii="Times New Roman" w:hAnsi="Times New Roman"/>
          <w:color w:val="000000"/>
          <w:szCs w:val="26"/>
        </w:rPr>
        <w:tab/>
        <w:t xml:space="preserve">                        Độc lập - Tự do - Hạnh phúc</w:t>
      </w:r>
    </w:p>
    <w:p w:rsidR="009153FB" w:rsidRDefault="005E35C8" w:rsidP="009153FB">
      <w:pPr>
        <w:tabs>
          <w:tab w:val="center" w:pos="1418"/>
          <w:tab w:val="center" w:pos="6237"/>
        </w:tabs>
        <w:rPr>
          <w:b/>
          <w:bCs/>
          <w:color w:val="000000"/>
          <w:sz w:val="16"/>
          <w:szCs w:val="16"/>
        </w:rPr>
      </w:pPr>
      <w:r>
        <w:rPr>
          <w:noProof/>
        </w:rPr>
        <mc:AlternateContent>
          <mc:Choice Requires="wps">
            <w:drawing>
              <wp:anchor distT="0" distB="0" distL="114300" distR="114300" simplePos="0" relativeHeight="251666432" behindDoc="0" locked="0" layoutInCell="1" allowOverlap="1">
                <wp:simplePos x="0" y="0"/>
                <wp:positionH relativeFrom="column">
                  <wp:posOffset>568960</wp:posOffset>
                </wp:positionH>
                <wp:positionV relativeFrom="paragraph">
                  <wp:posOffset>12700</wp:posOffset>
                </wp:positionV>
                <wp:extent cx="827405" cy="0"/>
                <wp:effectExtent l="10795" t="6985" r="9525"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E11B642" id="Line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1pt" to="109.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U3EQIAACc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3291205</wp:posOffset>
                </wp:positionH>
                <wp:positionV relativeFrom="paragraph">
                  <wp:posOffset>11430</wp:posOffset>
                </wp:positionV>
                <wp:extent cx="1943100" cy="0"/>
                <wp:effectExtent l="8890" t="5715" r="10160"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463C5B0" id="Line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15pt,.9pt" to="412.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xt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"/>
            </w:pict>
          </mc:Fallback>
        </mc:AlternateContent>
      </w:r>
    </w:p>
    <w:p w:rsidR="009153FB" w:rsidRPr="00252D80" w:rsidRDefault="009153FB" w:rsidP="003529DC">
      <w:pPr>
        <w:ind w:right="-282"/>
        <w:rPr>
          <w:i/>
          <w:iCs/>
          <w:color w:val="000000"/>
          <w:sz w:val="26"/>
          <w:szCs w:val="28"/>
        </w:rPr>
      </w:pPr>
      <w:r>
        <w:rPr>
          <w:b/>
          <w:bCs/>
          <w:color w:val="000000"/>
          <w:sz w:val="26"/>
          <w:szCs w:val="26"/>
        </w:rPr>
        <w:t xml:space="preserve">  </w:t>
      </w:r>
      <w:r w:rsidRPr="00CF454E">
        <w:rPr>
          <w:color w:val="000000"/>
          <w:sz w:val="28"/>
          <w:szCs w:val="28"/>
        </w:rPr>
        <w:t>Số:</w:t>
      </w:r>
      <w:r>
        <w:rPr>
          <w:color w:val="000000"/>
          <w:sz w:val="28"/>
          <w:szCs w:val="28"/>
        </w:rPr>
        <w:t xml:space="preserve"> </w:t>
      </w:r>
      <w:r w:rsidR="009A651A">
        <w:rPr>
          <w:color w:val="000000"/>
          <w:sz w:val="28"/>
          <w:szCs w:val="28"/>
        </w:rPr>
        <w:t>2507/</w:t>
      </w:r>
      <w:r w:rsidRPr="00CF454E">
        <w:rPr>
          <w:color w:val="000000"/>
          <w:sz w:val="28"/>
          <w:szCs w:val="28"/>
        </w:rPr>
        <w:t>SKHÐT</w:t>
      </w:r>
      <w:r>
        <w:rPr>
          <w:color w:val="000000"/>
          <w:sz w:val="28"/>
          <w:szCs w:val="28"/>
        </w:rPr>
        <w:t>-ĐKKD</w:t>
      </w:r>
      <w:r w:rsidRPr="00CF454E">
        <w:rPr>
          <w:b/>
          <w:bCs/>
          <w:color w:val="000000"/>
          <w:sz w:val="28"/>
          <w:szCs w:val="28"/>
        </w:rPr>
        <w:tab/>
        <w:t xml:space="preserve">     </w:t>
      </w:r>
      <w:r w:rsidR="003529DC">
        <w:rPr>
          <w:b/>
          <w:bCs/>
          <w:color w:val="000000"/>
          <w:sz w:val="28"/>
          <w:szCs w:val="28"/>
        </w:rPr>
        <w:t xml:space="preserve">  </w:t>
      </w:r>
      <w:r w:rsidR="00CD42B8">
        <w:rPr>
          <w:b/>
          <w:bCs/>
          <w:color w:val="000000"/>
          <w:sz w:val="28"/>
          <w:szCs w:val="28"/>
        </w:rPr>
        <w:t xml:space="preserve">       </w:t>
      </w:r>
      <w:r w:rsidRPr="00252D80">
        <w:rPr>
          <w:bCs/>
          <w:i/>
          <w:color w:val="000000"/>
          <w:sz w:val="26"/>
          <w:szCs w:val="28"/>
        </w:rPr>
        <w:t xml:space="preserve">Thừa Thiên </w:t>
      </w:r>
      <w:r w:rsidRPr="00252D80">
        <w:rPr>
          <w:i/>
          <w:iCs/>
          <w:color w:val="000000"/>
          <w:sz w:val="26"/>
          <w:szCs w:val="28"/>
        </w:rPr>
        <w:t xml:space="preserve">Huế, ngày </w:t>
      </w:r>
      <w:r w:rsidR="00AE4DC0">
        <w:rPr>
          <w:i/>
          <w:iCs/>
          <w:color w:val="000000"/>
          <w:sz w:val="26"/>
          <w:szCs w:val="28"/>
        </w:rPr>
        <w:t>0</w:t>
      </w:r>
      <w:r w:rsidR="009A651A">
        <w:rPr>
          <w:i/>
          <w:iCs/>
          <w:color w:val="000000"/>
          <w:sz w:val="26"/>
          <w:szCs w:val="28"/>
        </w:rPr>
        <w:t>3</w:t>
      </w:r>
      <w:r w:rsidR="003529DC">
        <w:rPr>
          <w:i/>
          <w:iCs/>
          <w:color w:val="000000"/>
          <w:sz w:val="26"/>
          <w:szCs w:val="28"/>
        </w:rPr>
        <w:t xml:space="preserve"> </w:t>
      </w:r>
      <w:r w:rsidRPr="00252D80">
        <w:rPr>
          <w:i/>
          <w:iCs/>
          <w:color w:val="000000"/>
          <w:sz w:val="26"/>
          <w:szCs w:val="28"/>
        </w:rPr>
        <w:t xml:space="preserve">tháng </w:t>
      </w:r>
      <w:r w:rsidR="00CD42B8">
        <w:rPr>
          <w:i/>
          <w:iCs/>
          <w:color w:val="000000"/>
          <w:sz w:val="26"/>
          <w:szCs w:val="28"/>
        </w:rPr>
        <w:t>8</w:t>
      </w:r>
      <w:r w:rsidRPr="00252D80">
        <w:rPr>
          <w:i/>
          <w:iCs/>
          <w:color w:val="000000"/>
          <w:sz w:val="26"/>
          <w:szCs w:val="28"/>
        </w:rPr>
        <w:t xml:space="preserve"> năm 20</w:t>
      </w:r>
      <w:r w:rsidR="003529DC">
        <w:rPr>
          <w:i/>
          <w:iCs/>
          <w:color w:val="000000"/>
          <w:sz w:val="26"/>
          <w:szCs w:val="28"/>
        </w:rPr>
        <w:t>2</w:t>
      </w:r>
      <w:r w:rsidR="00267382">
        <w:rPr>
          <w:i/>
          <w:iCs/>
          <w:color w:val="000000"/>
          <w:sz w:val="26"/>
          <w:szCs w:val="28"/>
        </w:rPr>
        <w:t>1</w:t>
      </w:r>
    </w:p>
    <w:p w:rsidR="00CD42B8" w:rsidRDefault="00CD42B8" w:rsidP="00B3088E">
      <w:pPr>
        <w:rPr>
          <w:sz w:val="26"/>
          <w:szCs w:val="26"/>
        </w:rPr>
      </w:pPr>
      <w:r>
        <w:rPr>
          <w:sz w:val="26"/>
          <w:szCs w:val="26"/>
        </w:rPr>
        <w:t xml:space="preserve">V/v lấy ý kiến hoàn thiện Đề án xây dựng </w:t>
      </w:r>
    </w:p>
    <w:p w:rsidR="00CD42B8" w:rsidRDefault="00CD42B8" w:rsidP="00B3088E">
      <w:pPr>
        <w:rPr>
          <w:sz w:val="26"/>
          <w:szCs w:val="26"/>
        </w:rPr>
      </w:pPr>
      <w:r>
        <w:rPr>
          <w:sz w:val="26"/>
          <w:szCs w:val="26"/>
        </w:rPr>
        <w:t xml:space="preserve">hệ thống giải pháp quản lý rủi ro </w:t>
      </w:r>
      <w:r w:rsidRPr="00CD42B8">
        <w:rPr>
          <w:sz w:val="26"/>
          <w:szCs w:val="26"/>
        </w:rPr>
        <w:t xml:space="preserve">về theo dõi </w:t>
      </w:r>
    </w:p>
    <w:p w:rsidR="00B3088E" w:rsidRPr="00267382" w:rsidRDefault="00CD42B8" w:rsidP="00B3088E">
      <w:pPr>
        <w:rPr>
          <w:color w:val="000000"/>
          <w:sz w:val="26"/>
          <w:szCs w:val="26"/>
        </w:rPr>
      </w:pPr>
      <w:r w:rsidRPr="00CD42B8">
        <w:rPr>
          <w:sz w:val="26"/>
          <w:szCs w:val="26"/>
        </w:rPr>
        <w:t>và giám sát hoạt động của doanh nghiệp tại địa phương</w:t>
      </w:r>
      <w:r w:rsidR="00B3088E">
        <w:rPr>
          <w:sz w:val="26"/>
          <w:szCs w:val="26"/>
        </w:rPr>
        <w:t>.</w:t>
      </w:r>
    </w:p>
    <w:p w:rsidR="009153FB" w:rsidRDefault="009153FB" w:rsidP="009153FB">
      <w:pPr>
        <w:jc w:val="center"/>
        <w:rPr>
          <w:b/>
          <w:color w:val="000000"/>
          <w:sz w:val="28"/>
          <w:szCs w:val="28"/>
        </w:rPr>
      </w:pPr>
    </w:p>
    <w:p w:rsidR="009153FB" w:rsidRPr="00761293" w:rsidRDefault="009153FB" w:rsidP="009153FB">
      <w:pPr>
        <w:spacing w:line="340" w:lineRule="exact"/>
        <w:jc w:val="center"/>
        <w:rPr>
          <w:color w:val="000000"/>
          <w:sz w:val="28"/>
          <w:szCs w:val="28"/>
        </w:rPr>
      </w:pPr>
    </w:p>
    <w:p w:rsidR="00CD42B8" w:rsidRDefault="009153FB" w:rsidP="00CD42B8">
      <w:pPr>
        <w:spacing w:line="340" w:lineRule="exact"/>
        <w:ind w:firstLine="1418"/>
        <w:rPr>
          <w:color w:val="000000"/>
          <w:sz w:val="30"/>
          <w:szCs w:val="28"/>
        </w:rPr>
      </w:pPr>
      <w:r w:rsidRPr="00761293">
        <w:rPr>
          <w:color w:val="000000"/>
          <w:sz w:val="30"/>
          <w:szCs w:val="28"/>
        </w:rPr>
        <w:t xml:space="preserve">Kính gửi: </w:t>
      </w:r>
    </w:p>
    <w:p w:rsidR="009153FB" w:rsidRDefault="00CD42B8" w:rsidP="00CD42B8">
      <w:pPr>
        <w:spacing w:line="340" w:lineRule="exact"/>
        <w:ind w:firstLine="2552"/>
        <w:rPr>
          <w:color w:val="000000"/>
          <w:sz w:val="30"/>
          <w:szCs w:val="28"/>
        </w:rPr>
      </w:pPr>
      <w:r>
        <w:rPr>
          <w:color w:val="000000"/>
          <w:sz w:val="30"/>
          <w:szCs w:val="28"/>
        </w:rPr>
        <w:t xml:space="preserve">- </w:t>
      </w:r>
      <w:r w:rsidR="00B3088E">
        <w:rPr>
          <w:color w:val="000000"/>
          <w:sz w:val="30"/>
          <w:szCs w:val="28"/>
        </w:rPr>
        <w:t>Cục Thuế</w:t>
      </w:r>
      <w:r w:rsidR="009153FB">
        <w:rPr>
          <w:color w:val="000000"/>
          <w:sz w:val="30"/>
          <w:szCs w:val="28"/>
        </w:rPr>
        <w:t xml:space="preserve"> tỉnh Thừa Thiên Huế</w:t>
      </w:r>
      <w:r>
        <w:rPr>
          <w:color w:val="000000"/>
          <w:sz w:val="30"/>
          <w:szCs w:val="28"/>
        </w:rPr>
        <w:t>;</w:t>
      </w:r>
      <w:bookmarkStart w:id="0" w:name="_GoBack"/>
      <w:bookmarkEnd w:id="0"/>
    </w:p>
    <w:p w:rsidR="00CD42B8" w:rsidRDefault="00CD42B8" w:rsidP="00CD42B8">
      <w:pPr>
        <w:spacing w:line="340" w:lineRule="exact"/>
        <w:ind w:firstLine="2552"/>
        <w:rPr>
          <w:color w:val="000000"/>
          <w:sz w:val="30"/>
          <w:szCs w:val="28"/>
        </w:rPr>
      </w:pPr>
      <w:r>
        <w:rPr>
          <w:color w:val="000000"/>
          <w:sz w:val="30"/>
          <w:szCs w:val="28"/>
        </w:rPr>
        <w:t>- Hiệp hội doanh nghiệp tỉnh;</w:t>
      </w:r>
    </w:p>
    <w:p w:rsidR="00CD42B8" w:rsidRDefault="00CD42B8" w:rsidP="00CD42B8">
      <w:pPr>
        <w:spacing w:line="340" w:lineRule="exact"/>
        <w:ind w:firstLine="2552"/>
        <w:rPr>
          <w:color w:val="000000"/>
          <w:sz w:val="30"/>
          <w:szCs w:val="28"/>
        </w:rPr>
      </w:pPr>
      <w:r>
        <w:rPr>
          <w:color w:val="000000"/>
          <w:sz w:val="30"/>
          <w:szCs w:val="28"/>
        </w:rPr>
        <w:t>- Hội Doanh nhân trẻ;</w:t>
      </w:r>
    </w:p>
    <w:p w:rsidR="00CD42B8" w:rsidRPr="00402AFA" w:rsidRDefault="00CD42B8" w:rsidP="00CD42B8">
      <w:pPr>
        <w:spacing w:line="340" w:lineRule="exact"/>
        <w:ind w:firstLine="2552"/>
        <w:rPr>
          <w:color w:val="000000"/>
          <w:sz w:val="30"/>
          <w:szCs w:val="28"/>
        </w:rPr>
      </w:pPr>
      <w:r>
        <w:rPr>
          <w:color w:val="000000"/>
          <w:sz w:val="30"/>
          <w:szCs w:val="28"/>
        </w:rPr>
        <w:t>- Lãnh đạo các doanh nghiệp trên địa bàn tỉnh.</w:t>
      </w:r>
    </w:p>
    <w:p w:rsidR="009153FB" w:rsidRPr="00761293" w:rsidRDefault="009153FB" w:rsidP="009153FB">
      <w:pPr>
        <w:spacing w:line="340" w:lineRule="exact"/>
        <w:jc w:val="both"/>
        <w:rPr>
          <w:color w:val="000000"/>
          <w:sz w:val="26"/>
        </w:rPr>
      </w:pPr>
    </w:p>
    <w:p w:rsidR="008763E5" w:rsidRDefault="009153FB" w:rsidP="00AD768D">
      <w:pPr>
        <w:spacing w:before="120"/>
        <w:jc w:val="both"/>
        <w:rPr>
          <w:sz w:val="28"/>
          <w:szCs w:val="28"/>
        </w:rPr>
      </w:pPr>
      <w:r>
        <w:tab/>
      </w:r>
      <w:r>
        <w:rPr>
          <w:sz w:val="28"/>
          <w:szCs w:val="28"/>
        </w:rPr>
        <w:t>Thực hiện ý kiến chỉ đạo của UBND tỉnh tại</w:t>
      </w:r>
      <w:r w:rsidR="003529DC">
        <w:rPr>
          <w:sz w:val="28"/>
          <w:szCs w:val="28"/>
        </w:rPr>
        <w:t xml:space="preserve"> Quyết định số</w:t>
      </w:r>
      <w:r>
        <w:rPr>
          <w:sz w:val="28"/>
          <w:szCs w:val="28"/>
        </w:rPr>
        <w:t xml:space="preserve"> </w:t>
      </w:r>
      <w:r w:rsidR="003529DC" w:rsidRPr="003529DC">
        <w:rPr>
          <w:sz w:val="28"/>
          <w:szCs w:val="28"/>
        </w:rPr>
        <w:t xml:space="preserve">3320/QĐ-UBND ngày 29/12/2020 của UBND tỉnh về việc ban hành Chương trình công tác năm 2021 </w:t>
      </w:r>
      <w:r w:rsidR="00AD768D">
        <w:rPr>
          <w:sz w:val="28"/>
          <w:szCs w:val="28"/>
        </w:rPr>
        <w:t>của</w:t>
      </w:r>
      <w:r w:rsidR="003529DC" w:rsidRPr="003529DC">
        <w:rPr>
          <w:sz w:val="28"/>
          <w:szCs w:val="28"/>
        </w:rPr>
        <w:t xml:space="preserve"> UBND tỉnh Thừa Thiên Huế</w:t>
      </w:r>
      <w:r w:rsidR="003529DC">
        <w:rPr>
          <w:sz w:val="28"/>
          <w:szCs w:val="28"/>
        </w:rPr>
        <w:t xml:space="preserve">, </w:t>
      </w:r>
      <w:r>
        <w:rPr>
          <w:sz w:val="28"/>
          <w:szCs w:val="28"/>
        </w:rPr>
        <w:t xml:space="preserve">trong đó giao </w:t>
      </w:r>
      <w:r w:rsidRPr="002E3638">
        <w:rPr>
          <w:sz w:val="28"/>
          <w:szCs w:val="28"/>
        </w:rPr>
        <w:t>Sở Kế hoạch và Đầu tư</w:t>
      </w:r>
      <w:r>
        <w:rPr>
          <w:sz w:val="28"/>
          <w:szCs w:val="28"/>
        </w:rPr>
        <w:t xml:space="preserve"> </w:t>
      </w:r>
      <w:r w:rsidR="008763E5">
        <w:rPr>
          <w:sz w:val="28"/>
          <w:szCs w:val="28"/>
        </w:rPr>
        <w:t xml:space="preserve">phối hợp với </w:t>
      </w:r>
      <w:r w:rsidR="00CD42B8">
        <w:rPr>
          <w:sz w:val="28"/>
          <w:szCs w:val="28"/>
        </w:rPr>
        <w:t xml:space="preserve">Cục Thuế tỉnh và </w:t>
      </w:r>
      <w:r w:rsidR="008763E5">
        <w:rPr>
          <w:sz w:val="28"/>
          <w:szCs w:val="28"/>
        </w:rPr>
        <w:t>các cơ quan</w:t>
      </w:r>
      <w:r w:rsidR="00CD42B8">
        <w:rPr>
          <w:sz w:val="28"/>
          <w:szCs w:val="28"/>
        </w:rPr>
        <w:t>, đơn vị</w:t>
      </w:r>
      <w:r w:rsidR="008763E5">
        <w:rPr>
          <w:sz w:val="28"/>
          <w:szCs w:val="28"/>
        </w:rPr>
        <w:t xml:space="preserve"> liên quan </w:t>
      </w:r>
      <w:r>
        <w:rPr>
          <w:sz w:val="28"/>
          <w:szCs w:val="28"/>
        </w:rPr>
        <w:t>xây dựng Đề án “</w:t>
      </w:r>
      <w:r w:rsidR="00267382" w:rsidRPr="00F02E7A">
        <w:rPr>
          <w:sz w:val="28"/>
          <w:szCs w:val="28"/>
          <w:lang w:val="cs-CZ"/>
        </w:rPr>
        <w:t>Hệ thống giải pháp quản lý</w:t>
      </w:r>
      <w:r w:rsidR="00267382" w:rsidRPr="002568CE">
        <w:rPr>
          <w:sz w:val="28"/>
          <w:szCs w:val="28"/>
          <w:lang w:val="cs-CZ"/>
        </w:rPr>
        <w:t xml:space="preserve"> </w:t>
      </w:r>
      <w:r w:rsidR="00267382" w:rsidRPr="00F02E7A">
        <w:rPr>
          <w:sz w:val="28"/>
          <w:szCs w:val="28"/>
          <w:lang w:val="cs-CZ"/>
        </w:rPr>
        <w:t>rủi ro về theo dõi và giám sát hoạt động của doanh nghiệp tại địa phương</w:t>
      </w:r>
      <w:r w:rsidR="00267382" w:rsidRPr="002568CE">
        <w:rPr>
          <w:sz w:val="28"/>
          <w:szCs w:val="28"/>
          <w:lang w:val="cs-CZ"/>
        </w:rPr>
        <w:t>”</w:t>
      </w:r>
      <w:r>
        <w:rPr>
          <w:sz w:val="28"/>
          <w:szCs w:val="28"/>
        </w:rPr>
        <w:t>;</w:t>
      </w:r>
      <w:r w:rsidRPr="002E3638">
        <w:rPr>
          <w:sz w:val="28"/>
          <w:szCs w:val="28"/>
        </w:rPr>
        <w:t xml:space="preserve"> </w:t>
      </w:r>
    </w:p>
    <w:p w:rsidR="002B7F55" w:rsidRDefault="002B7F55" w:rsidP="008763E5">
      <w:pPr>
        <w:pStyle w:val="Title"/>
        <w:jc w:val="both"/>
        <w:rPr>
          <w:rFonts w:ascii="Times New Roman" w:hAnsi="Times New Roman"/>
          <w:b w:val="0"/>
          <w:szCs w:val="28"/>
          <w:lang w:val="af-ZA"/>
        </w:rPr>
      </w:pPr>
      <w:r>
        <w:rPr>
          <w:rFonts w:ascii="Times New Roman" w:hAnsi="Times New Roman"/>
          <w:b w:val="0"/>
          <w:szCs w:val="28"/>
          <w:lang w:val="af-ZA"/>
        </w:rPr>
        <w:t>Thời gian qua, Sở Kế hoạch và Đầu tư đã phối hợp với Cục Thuế tỉnh</w:t>
      </w:r>
      <w:r w:rsidR="00DB4D03">
        <w:rPr>
          <w:rFonts w:ascii="Times New Roman" w:hAnsi="Times New Roman"/>
          <w:b w:val="0"/>
          <w:szCs w:val="28"/>
          <w:lang w:val="af-ZA"/>
        </w:rPr>
        <w:t xml:space="preserve"> tổ chức </w:t>
      </w:r>
      <w:r>
        <w:rPr>
          <w:rFonts w:ascii="Times New Roman" w:hAnsi="Times New Roman"/>
          <w:b w:val="0"/>
          <w:szCs w:val="28"/>
          <w:lang w:val="af-ZA"/>
        </w:rPr>
        <w:t>xây dựng hoàn thiện Đề án nói trên. Để có cơ sở báo cáo UBND tỉnh phê duyệt Đề án, Sở Kế hoạch và Đầu tư kính đề nghị Quý cơ quan, đơn vị, doanh nghiệp tham gia góp ý, đặc biệt là các doanh nghiệp trên địa bàn – đối tượng hưởng lợi chính khi Đề án được triển khai.</w:t>
      </w:r>
    </w:p>
    <w:p w:rsidR="00472F9F" w:rsidRPr="00AE4DC0" w:rsidRDefault="00472F9F" w:rsidP="00472F9F">
      <w:pPr>
        <w:pStyle w:val="Title"/>
        <w:jc w:val="both"/>
        <w:rPr>
          <w:rFonts w:ascii="Times New Roman" w:hAnsi="Times New Roman"/>
          <w:b w:val="0"/>
          <w:szCs w:val="28"/>
          <w:lang w:val="af-ZA"/>
        </w:rPr>
      </w:pPr>
      <w:r w:rsidRPr="00AE4DC0">
        <w:rPr>
          <w:rFonts w:ascii="Times New Roman" w:hAnsi="Times New Roman"/>
          <w:b w:val="0"/>
          <w:szCs w:val="28"/>
          <w:lang w:val="af-ZA"/>
        </w:rPr>
        <w:t xml:space="preserve">Sở Kế hoạch và Đầu tư rất mong nhận được sự phối hợp và phản hồi của Quý </w:t>
      </w:r>
      <w:r w:rsidR="002B7F55">
        <w:rPr>
          <w:rFonts w:ascii="Times New Roman" w:hAnsi="Times New Roman"/>
          <w:b w:val="0"/>
          <w:szCs w:val="28"/>
          <w:lang w:val="af-ZA"/>
        </w:rPr>
        <w:t xml:space="preserve">cơ quan, đơn vị, doanh nghiệp </w:t>
      </w:r>
      <w:r w:rsidRPr="00AE4DC0">
        <w:rPr>
          <w:rFonts w:ascii="Times New Roman" w:hAnsi="Times New Roman"/>
          <w:b w:val="0"/>
          <w:szCs w:val="28"/>
          <w:lang w:val="af-ZA"/>
        </w:rPr>
        <w:t xml:space="preserve">trước ngày </w:t>
      </w:r>
      <w:r w:rsidR="002B7F55" w:rsidRPr="00AE4DC0">
        <w:rPr>
          <w:rFonts w:ascii="Times New Roman" w:hAnsi="Times New Roman"/>
          <w:b w:val="0"/>
          <w:szCs w:val="28"/>
          <w:lang w:val="af-ZA"/>
        </w:rPr>
        <w:t>12</w:t>
      </w:r>
      <w:r w:rsidRPr="00AE4DC0">
        <w:rPr>
          <w:rFonts w:ascii="Times New Roman" w:hAnsi="Times New Roman"/>
          <w:b w:val="0"/>
          <w:szCs w:val="28"/>
          <w:lang w:val="af-ZA"/>
        </w:rPr>
        <w:t>/</w:t>
      </w:r>
      <w:r w:rsidR="002B7F55" w:rsidRPr="00AE4DC0">
        <w:rPr>
          <w:rFonts w:ascii="Times New Roman" w:hAnsi="Times New Roman"/>
          <w:b w:val="0"/>
          <w:szCs w:val="28"/>
          <w:lang w:val="af-ZA"/>
        </w:rPr>
        <w:t>8</w:t>
      </w:r>
      <w:r w:rsidRPr="00AE4DC0">
        <w:rPr>
          <w:rFonts w:ascii="Times New Roman" w:hAnsi="Times New Roman"/>
          <w:b w:val="0"/>
          <w:szCs w:val="28"/>
          <w:lang w:val="af-ZA"/>
        </w:rPr>
        <w:t xml:space="preserve">/2021 (gửi kèm </w:t>
      </w:r>
      <w:r w:rsidR="002B7F55" w:rsidRPr="00AE4DC0">
        <w:rPr>
          <w:rFonts w:ascii="Times New Roman" w:hAnsi="Times New Roman"/>
          <w:b w:val="0"/>
          <w:szCs w:val="28"/>
          <w:lang w:val="af-ZA"/>
        </w:rPr>
        <w:t>Đề án</w:t>
      </w:r>
      <w:r w:rsidR="00DB4D03" w:rsidRPr="00AE4DC0">
        <w:rPr>
          <w:rFonts w:ascii="Times New Roman" w:hAnsi="Times New Roman"/>
          <w:b w:val="0"/>
          <w:szCs w:val="28"/>
          <w:lang w:val="af-ZA"/>
        </w:rPr>
        <w:t>,</w:t>
      </w:r>
      <w:r w:rsidR="002B7F55" w:rsidRPr="00AE4DC0">
        <w:rPr>
          <w:rFonts w:ascii="Times New Roman" w:hAnsi="Times New Roman"/>
          <w:b w:val="0"/>
          <w:szCs w:val="28"/>
          <w:lang w:val="af-ZA"/>
        </w:rPr>
        <w:t xml:space="preserve"> file mềm được đăng tại Trang Thông tin Sở Kế hoạch và Đầu tư</w:t>
      </w:r>
      <w:r w:rsidR="00DB4D03" w:rsidRPr="00AE4DC0">
        <w:rPr>
          <w:rFonts w:ascii="Times New Roman" w:hAnsi="Times New Roman"/>
          <w:b w:val="0"/>
          <w:szCs w:val="28"/>
          <w:lang w:val="af-ZA"/>
        </w:rPr>
        <w:t xml:space="preserve"> https://skhdt.thuathienhue.gov.vn/</w:t>
      </w:r>
      <w:r w:rsidRPr="00AE4DC0">
        <w:rPr>
          <w:rFonts w:ascii="Times New Roman" w:hAnsi="Times New Roman"/>
          <w:b w:val="0"/>
          <w:szCs w:val="28"/>
          <w:lang w:val="af-ZA"/>
        </w:rPr>
        <w:t>).</w:t>
      </w:r>
    </w:p>
    <w:p w:rsidR="00472F9F" w:rsidRPr="00E95385" w:rsidRDefault="00472F9F" w:rsidP="00472F9F">
      <w:pPr>
        <w:pStyle w:val="Title"/>
        <w:jc w:val="both"/>
        <w:rPr>
          <w:rFonts w:ascii="Times New Roman" w:hAnsi="Times New Roman"/>
          <w:b w:val="0"/>
          <w:szCs w:val="28"/>
          <w:lang w:val="af-ZA"/>
        </w:rPr>
      </w:pPr>
      <w:r>
        <w:rPr>
          <w:rFonts w:ascii="Times New Roman" w:hAnsi="Times New Roman"/>
          <w:b w:val="0"/>
          <w:szCs w:val="28"/>
        </w:rPr>
        <w:t>Trân trọng!</w:t>
      </w:r>
    </w:p>
    <w:p w:rsidR="00AD768D" w:rsidRPr="002E3638" w:rsidRDefault="00AD768D" w:rsidP="00AD768D">
      <w:pPr>
        <w:pStyle w:val="BodyText"/>
        <w:spacing w:before="120"/>
        <w:ind w:firstLine="709"/>
        <w:jc w:val="both"/>
        <w:rPr>
          <w:i/>
          <w:szCs w:val="28"/>
        </w:rPr>
      </w:pPr>
    </w:p>
    <w:tbl>
      <w:tblPr>
        <w:tblW w:w="0" w:type="auto"/>
        <w:tblLook w:val="01E0" w:firstRow="1" w:lastRow="1" w:firstColumn="1" w:lastColumn="1" w:noHBand="0" w:noVBand="0"/>
      </w:tblPr>
      <w:tblGrid>
        <w:gridCol w:w="4698"/>
        <w:gridCol w:w="4590"/>
      </w:tblGrid>
      <w:tr w:rsidR="00AD768D" w:rsidRPr="00547967" w:rsidTr="005005C6">
        <w:tc>
          <w:tcPr>
            <w:tcW w:w="4698" w:type="dxa"/>
            <w:shd w:val="clear" w:color="auto" w:fill="auto"/>
          </w:tcPr>
          <w:p w:rsidR="00AD768D" w:rsidRPr="00866B82" w:rsidRDefault="00AD768D" w:rsidP="005005C6">
            <w:pPr>
              <w:jc w:val="both"/>
              <w:rPr>
                <w:b/>
                <w:bCs/>
                <w:i/>
                <w:color w:val="000000"/>
                <w:lang w:val="vi-VN"/>
              </w:rPr>
            </w:pPr>
            <w:r w:rsidRPr="00866B82">
              <w:rPr>
                <w:b/>
                <w:bCs/>
                <w:i/>
                <w:color w:val="000000"/>
                <w:lang w:val="vi-VN"/>
              </w:rPr>
              <w:t>Nơi nhận:</w:t>
            </w:r>
          </w:p>
          <w:p w:rsidR="00AD768D" w:rsidRDefault="00AD768D" w:rsidP="005005C6">
            <w:pPr>
              <w:jc w:val="both"/>
              <w:rPr>
                <w:bCs/>
                <w:color w:val="000000"/>
                <w:lang w:val="vi-VN"/>
              </w:rPr>
            </w:pPr>
            <w:r w:rsidRPr="00866B82">
              <w:rPr>
                <w:bCs/>
                <w:color w:val="000000"/>
                <w:lang w:val="vi-VN"/>
              </w:rPr>
              <w:t xml:space="preserve">- </w:t>
            </w:r>
            <w:r>
              <w:rPr>
                <w:bCs/>
                <w:color w:val="000000"/>
              </w:rPr>
              <w:t>Như trên</w:t>
            </w:r>
            <w:r w:rsidRPr="00866B82">
              <w:rPr>
                <w:bCs/>
                <w:color w:val="000000"/>
                <w:lang w:val="vi-VN"/>
              </w:rPr>
              <w:t>;</w:t>
            </w:r>
          </w:p>
          <w:p w:rsidR="00D66ACC" w:rsidRPr="00D66ACC" w:rsidRDefault="00D66ACC" w:rsidP="005005C6">
            <w:pPr>
              <w:jc w:val="both"/>
              <w:rPr>
                <w:bCs/>
                <w:color w:val="000000"/>
              </w:rPr>
            </w:pPr>
            <w:r>
              <w:rPr>
                <w:bCs/>
                <w:color w:val="000000"/>
              </w:rPr>
              <w:t>- UBND tỉnh (để báo cáo);</w:t>
            </w:r>
          </w:p>
          <w:p w:rsidR="00AD768D" w:rsidRPr="00866B82" w:rsidRDefault="00AD768D" w:rsidP="005005C6">
            <w:pPr>
              <w:jc w:val="both"/>
              <w:rPr>
                <w:bCs/>
                <w:color w:val="000000"/>
                <w:lang w:val="vi-VN"/>
              </w:rPr>
            </w:pPr>
            <w:r w:rsidRPr="00866B82">
              <w:rPr>
                <w:bCs/>
                <w:color w:val="000000"/>
                <w:lang w:val="vi-VN"/>
              </w:rPr>
              <w:t>-</w:t>
            </w:r>
            <w:r>
              <w:rPr>
                <w:bCs/>
                <w:color w:val="000000"/>
              </w:rPr>
              <w:t xml:space="preserve"> GĐ và các PGĐ Sở;</w:t>
            </w:r>
          </w:p>
          <w:p w:rsidR="00AD768D" w:rsidRPr="00547967" w:rsidRDefault="00AD768D" w:rsidP="00AD768D">
            <w:pPr>
              <w:jc w:val="both"/>
              <w:rPr>
                <w:bCs/>
                <w:color w:val="000000"/>
              </w:rPr>
            </w:pPr>
            <w:r w:rsidRPr="00547967">
              <w:rPr>
                <w:bCs/>
                <w:color w:val="000000"/>
              </w:rPr>
              <w:t xml:space="preserve">- Lưu: VT, </w:t>
            </w:r>
            <w:r>
              <w:rPr>
                <w:bCs/>
                <w:color w:val="000000"/>
              </w:rPr>
              <w:t>ĐKKD</w:t>
            </w:r>
            <w:r w:rsidRPr="00547967">
              <w:rPr>
                <w:bCs/>
                <w:color w:val="000000"/>
              </w:rPr>
              <w:t>.</w:t>
            </w:r>
          </w:p>
        </w:tc>
        <w:tc>
          <w:tcPr>
            <w:tcW w:w="4590" w:type="dxa"/>
            <w:shd w:val="clear" w:color="auto" w:fill="auto"/>
          </w:tcPr>
          <w:p w:rsidR="00AD768D" w:rsidRPr="00B973C1" w:rsidRDefault="00AD768D" w:rsidP="005005C6">
            <w:pPr>
              <w:keepNext/>
              <w:jc w:val="center"/>
              <w:rPr>
                <w:b/>
                <w:sz w:val="28"/>
              </w:rPr>
            </w:pPr>
            <w:r>
              <w:rPr>
                <w:b/>
                <w:sz w:val="28"/>
              </w:rPr>
              <w:t>KT</w:t>
            </w:r>
            <w:r w:rsidRPr="00B973C1">
              <w:rPr>
                <w:b/>
                <w:sz w:val="28"/>
              </w:rPr>
              <w:t xml:space="preserve">. </w:t>
            </w:r>
            <w:r>
              <w:rPr>
                <w:b/>
                <w:sz w:val="28"/>
              </w:rPr>
              <w:t>GIÁM ĐỐC</w:t>
            </w:r>
          </w:p>
          <w:p w:rsidR="00AD768D" w:rsidRPr="00B973C1" w:rsidRDefault="00AD768D" w:rsidP="005005C6">
            <w:pPr>
              <w:keepNext/>
              <w:jc w:val="center"/>
              <w:rPr>
                <w:b/>
                <w:sz w:val="28"/>
              </w:rPr>
            </w:pPr>
            <w:r>
              <w:rPr>
                <w:b/>
                <w:sz w:val="28"/>
              </w:rPr>
              <w:t>PHÓ GIÁM ĐỐC</w:t>
            </w:r>
          </w:p>
          <w:p w:rsidR="00AD768D" w:rsidRPr="00547967" w:rsidRDefault="00AD768D" w:rsidP="005005C6">
            <w:pPr>
              <w:jc w:val="center"/>
              <w:rPr>
                <w:sz w:val="32"/>
                <w:szCs w:val="26"/>
              </w:rPr>
            </w:pPr>
          </w:p>
          <w:p w:rsidR="00AD768D" w:rsidRDefault="00AD768D" w:rsidP="005005C6">
            <w:pPr>
              <w:jc w:val="center"/>
              <w:rPr>
                <w:sz w:val="28"/>
              </w:rPr>
            </w:pPr>
          </w:p>
          <w:p w:rsidR="002B7F55" w:rsidRPr="00B973C1" w:rsidRDefault="002B7F55" w:rsidP="005005C6">
            <w:pPr>
              <w:jc w:val="center"/>
              <w:rPr>
                <w:sz w:val="28"/>
              </w:rPr>
            </w:pPr>
          </w:p>
          <w:p w:rsidR="00AD768D" w:rsidRPr="00B973C1" w:rsidRDefault="00AD768D" w:rsidP="005005C6">
            <w:pPr>
              <w:jc w:val="center"/>
              <w:rPr>
                <w:sz w:val="28"/>
              </w:rPr>
            </w:pPr>
          </w:p>
          <w:p w:rsidR="00AD768D" w:rsidRPr="00547967" w:rsidRDefault="002B7F55" w:rsidP="005005C6">
            <w:pPr>
              <w:jc w:val="center"/>
              <w:rPr>
                <w:b/>
                <w:bCs/>
                <w:color w:val="000000"/>
                <w:sz w:val="28"/>
                <w:szCs w:val="28"/>
              </w:rPr>
            </w:pPr>
            <w:r>
              <w:rPr>
                <w:b/>
                <w:sz w:val="28"/>
              </w:rPr>
              <w:t>Lê Văn Cường</w:t>
            </w:r>
          </w:p>
        </w:tc>
      </w:tr>
    </w:tbl>
    <w:p w:rsidR="00E80733" w:rsidRDefault="00E80733" w:rsidP="00AD768D">
      <w:pPr>
        <w:spacing w:line="340" w:lineRule="exact"/>
        <w:jc w:val="both"/>
      </w:pPr>
    </w:p>
    <w:sectPr w:rsidR="00E80733" w:rsidSect="00472F9F">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s new roman">
    <w:altName w:val="Courier New"/>
    <w:panose1 w:val="020BE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477F6"/>
    <w:multiLevelType w:val="hybridMultilevel"/>
    <w:tmpl w:val="D8CE0D9A"/>
    <w:lvl w:ilvl="0" w:tplc="2362D7C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71884229"/>
    <w:multiLevelType w:val="hybridMultilevel"/>
    <w:tmpl w:val="45B24A50"/>
    <w:lvl w:ilvl="0" w:tplc="802EFC0E">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80"/>
    <w:rsid w:val="00041923"/>
    <w:rsid w:val="0005131C"/>
    <w:rsid w:val="001D4520"/>
    <w:rsid w:val="001E4563"/>
    <w:rsid w:val="00224068"/>
    <w:rsid w:val="00252D80"/>
    <w:rsid w:val="00257D27"/>
    <w:rsid w:val="002604CD"/>
    <w:rsid w:val="00267382"/>
    <w:rsid w:val="002B7F55"/>
    <w:rsid w:val="002E3638"/>
    <w:rsid w:val="003529DC"/>
    <w:rsid w:val="00375BE0"/>
    <w:rsid w:val="00377053"/>
    <w:rsid w:val="003E5F1D"/>
    <w:rsid w:val="003F67CF"/>
    <w:rsid w:val="00421684"/>
    <w:rsid w:val="00472F9F"/>
    <w:rsid w:val="00510C35"/>
    <w:rsid w:val="00533DE8"/>
    <w:rsid w:val="005E35C8"/>
    <w:rsid w:val="00612E4D"/>
    <w:rsid w:val="00653A0D"/>
    <w:rsid w:val="00684A33"/>
    <w:rsid w:val="00754046"/>
    <w:rsid w:val="007855A8"/>
    <w:rsid w:val="008762DE"/>
    <w:rsid w:val="008763E5"/>
    <w:rsid w:val="008E787D"/>
    <w:rsid w:val="009153FB"/>
    <w:rsid w:val="0095459E"/>
    <w:rsid w:val="009A651A"/>
    <w:rsid w:val="00AD3742"/>
    <w:rsid w:val="00AD768D"/>
    <w:rsid w:val="00AE4D84"/>
    <w:rsid w:val="00AE4DC0"/>
    <w:rsid w:val="00B1232F"/>
    <w:rsid w:val="00B3088E"/>
    <w:rsid w:val="00BB032F"/>
    <w:rsid w:val="00BC3BBE"/>
    <w:rsid w:val="00BC704B"/>
    <w:rsid w:val="00BE60B2"/>
    <w:rsid w:val="00C10B25"/>
    <w:rsid w:val="00C23397"/>
    <w:rsid w:val="00C66385"/>
    <w:rsid w:val="00C67A8E"/>
    <w:rsid w:val="00C704A7"/>
    <w:rsid w:val="00CD42B8"/>
    <w:rsid w:val="00D0300C"/>
    <w:rsid w:val="00D66ACC"/>
    <w:rsid w:val="00D871F4"/>
    <w:rsid w:val="00DB4D03"/>
    <w:rsid w:val="00DF6240"/>
    <w:rsid w:val="00E80733"/>
    <w:rsid w:val="00E95385"/>
    <w:rsid w:val="00EB7EF9"/>
    <w:rsid w:val="00F37066"/>
    <w:rsid w:val="00F45077"/>
    <w:rsid w:val="00F6008D"/>
    <w:rsid w:val="00F61650"/>
    <w:rsid w:val="00F80ADF"/>
    <w:rsid w:val="00FA035C"/>
    <w:rsid w:val="00FB2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D80"/>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iPriority w:val="99"/>
    <w:qFormat/>
    <w:rsid w:val="00252D80"/>
    <w:pPr>
      <w:keepNext/>
      <w:outlineLvl w:val="5"/>
    </w:pPr>
    <w:rPr>
      <w:rFonts w:ascii="VNtimes new roman" w:hAnsi="VN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252D80"/>
    <w:rPr>
      <w:rFonts w:ascii="VNtimes new roman" w:eastAsia="Times New Roman" w:hAnsi="VNtimes new roman" w:cs="Times New Roman"/>
      <w:b/>
      <w:sz w:val="26"/>
      <w:szCs w:val="20"/>
    </w:rPr>
  </w:style>
  <w:style w:type="paragraph" w:styleId="BodyText">
    <w:name w:val="Body Text"/>
    <w:basedOn w:val="Normal"/>
    <w:link w:val="BodyTextChar"/>
    <w:uiPriority w:val="99"/>
    <w:rsid w:val="00252D80"/>
    <w:rPr>
      <w:color w:val="000000"/>
      <w:sz w:val="28"/>
    </w:rPr>
  </w:style>
  <w:style w:type="character" w:customStyle="1" w:styleId="BodyTextChar">
    <w:name w:val="Body Text Char"/>
    <w:basedOn w:val="DefaultParagraphFont"/>
    <w:link w:val="BodyText"/>
    <w:uiPriority w:val="99"/>
    <w:rsid w:val="00252D80"/>
    <w:rPr>
      <w:rFonts w:ascii="Times New Roman" w:eastAsia="Times New Roman" w:hAnsi="Times New Roman" w:cs="Times New Roman"/>
      <w:color w:val="000000"/>
      <w:sz w:val="28"/>
      <w:szCs w:val="24"/>
    </w:rPr>
  </w:style>
  <w:style w:type="paragraph" w:styleId="ListParagraph">
    <w:name w:val="List Paragraph"/>
    <w:basedOn w:val="Normal"/>
    <w:uiPriority w:val="34"/>
    <w:qFormat/>
    <w:rsid w:val="00252D80"/>
    <w:pPr>
      <w:ind w:left="720"/>
      <w:contextualSpacing/>
    </w:pPr>
  </w:style>
  <w:style w:type="paragraph" w:customStyle="1" w:styleId="CharCharCharCharCharCharChar">
    <w:name w:val="Char Char Char Char Char Char Char"/>
    <w:rsid w:val="00533DE8"/>
    <w:pPr>
      <w:spacing w:after="160" w:line="240" w:lineRule="exact"/>
    </w:pPr>
    <w:rPr>
      <w:rFonts w:ascii="Verdana" w:eastAsia="MS Mincho" w:hAnsi="Verdana" w:cs="Times New Roman"/>
      <w:sz w:val="20"/>
      <w:szCs w:val="20"/>
    </w:rPr>
  </w:style>
  <w:style w:type="paragraph" w:styleId="BalloonText">
    <w:name w:val="Balloon Text"/>
    <w:basedOn w:val="Normal"/>
    <w:link w:val="BalloonTextChar"/>
    <w:uiPriority w:val="99"/>
    <w:semiHidden/>
    <w:unhideWhenUsed/>
    <w:rsid w:val="00954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59E"/>
    <w:rPr>
      <w:rFonts w:ascii="Segoe UI" w:eastAsia="Times New Roman" w:hAnsi="Segoe UI" w:cs="Segoe UI"/>
      <w:sz w:val="18"/>
      <w:szCs w:val="18"/>
    </w:rPr>
  </w:style>
  <w:style w:type="paragraph" w:styleId="Title">
    <w:name w:val="Title"/>
    <w:basedOn w:val="Normal"/>
    <w:link w:val="TitleChar"/>
    <w:qFormat/>
    <w:rsid w:val="008763E5"/>
    <w:pPr>
      <w:spacing w:before="120"/>
      <w:ind w:firstLine="567"/>
      <w:jc w:val="center"/>
    </w:pPr>
    <w:rPr>
      <w:rFonts w:ascii=".VnTimeH" w:hAnsi=".VnTimeH"/>
      <w:b/>
      <w:sz w:val="28"/>
      <w:szCs w:val="20"/>
    </w:rPr>
  </w:style>
  <w:style w:type="character" w:customStyle="1" w:styleId="TitleChar">
    <w:name w:val="Title Char"/>
    <w:basedOn w:val="DefaultParagraphFont"/>
    <w:link w:val="Title"/>
    <w:rsid w:val="008763E5"/>
    <w:rPr>
      <w:rFonts w:ascii=".VnTimeH" w:eastAsia="Times New Roman" w:hAnsi=".VnTimeH"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D80"/>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iPriority w:val="99"/>
    <w:qFormat/>
    <w:rsid w:val="00252D80"/>
    <w:pPr>
      <w:keepNext/>
      <w:outlineLvl w:val="5"/>
    </w:pPr>
    <w:rPr>
      <w:rFonts w:ascii="VNtimes new roman" w:hAnsi="VN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252D80"/>
    <w:rPr>
      <w:rFonts w:ascii="VNtimes new roman" w:eastAsia="Times New Roman" w:hAnsi="VNtimes new roman" w:cs="Times New Roman"/>
      <w:b/>
      <w:sz w:val="26"/>
      <w:szCs w:val="20"/>
    </w:rPr>
  </w:style>
  <w:style w:type="paragraph" w:styleId="BodyText">
    <w:name w:val="Body Text"/>
    <w:basedOn w:val="Normal"/>
    <w:link w:val="BodyTextChar"/>
    <w:uiPriority w:val="99"/>
    <w:rsid w:val="00252D80"/>
    <w:rPr>
      <w:color w:val="000000"/>
      <w:sz w:val="28"/>
    </w:rPr>
  </w:style>
  <w:style w:type="character" w:customStyle="1" w:styleId="BodyTextChar">
    <w:name w:val="Body Text Char"/>
    <w:basedOn w:val="DefaultParagraphFont"/>
    <w:link w:val="BodyText"/>
    <w:uiPriority w:val="99"/>
    <w:rsid w:val="00252D80"/>
    <w:rPr>
      <w:rFonts w:ascii="Times New Roman" w:eastAsia="Times New Roman" w:hAnsi="Times New Roman" w:cs="Times New Roman"/>
      <w:color w:val="000000"/>
      <w:sz w:val="28"/>
      <w:szCs w:val="24"/>
    </w:rPr>
  </w:style>
  <w:style w:type="paragraph" w:styleId="ListParagraph">
    <w:name w:val="List Paragraph"/>
    <w:basedOn w:val="Normal"/>
    <w:uiPriority w:val="34"/>
    <w:qFormat/>
    <w:rsid w:val="00252D80"/>
    <w:pPr>
      <w:ind w:left="720"/>
      <w:contextualSpacing/>
    </w:pPr>
  </w:style>
  <w:style w:type="paragraph" w:customStyle="1" w:styleId="CharCharCharCharCharCharChar">
    <w:name w:val="Char Char Char Char Char Char Char"/>
    <w:rsid w:val="00533DE8"/>
    <w:pPr>
      <w:spacing w:after="160" w:line="240" w:lineRule="exact"/>
    </w:pPr>
    <w:rPr>
      <w:rFonts w:ascii="Verdana" w:eastAsia="MS Mincho" w:hAnsi="Verdana" w:cs="Times New Roman"/>
      <w:sz w:val="20"/>
      <w:szCs w:val="20"/>
    </w:rPr>
  </w:style>
  <w:style w:type="paragraph" w:styleId="BalloonText">
    <w:name w:val="Balloon Text"/>
    <w:basedOn w:val="Normal"/>
    <w:link w:val="BalloonTextChar"/>
    <w:uiPriority w:val="99"/>
    <w:semiHidden/>
    <w:unhideWhenUsed/>
    <w:rsid w:val="00954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59E"/>
    <w:rPr>
      <w:rFonts w:ascii="Segoe UI" w:eastAsia="Times New Roman" w:hAnsi="Segoe UI" w:cs="Segoe UI"/>
      <w:sz w:val="18"/>
      <w:szCs w:val="18"/>
    </w:rPr>
  </w:style>
  <w:style w:type="paragraph" w:styleId="Title">
    <w:name w:val="Title"/>
    <w:basedOn w:val="Normal"/>
    <w:link w:val="TitleChar"/>
    <w:qFormat/>
    <w:rsid w:val="008763E5"/>
    <w:pPr>
      <w:spacing w:before="120"/>
      <w:ind w:firstLine="567"/>
      <w:jc w:val="center"/>
    </w:pPr>
    <w:rPr>
      <w:rFonts w:ascii=".VnTimeH" w:hAnsi=".VnTimeH"/>
      <w:b/>
      <w:sz w:val="28"/>
      <w:szCs w:val="20"/>
    </w:rPr>
  </w:style>
  <w:style w:type="character" w:customStyle="1" w:styleId="TitleChar">
    <w:name w:val="Title Char"/>
    <w:basedOn w:val="DefaultParagraphFont"/>
    <w:link w:val="Title"/>
    <w:rsid w:val="008763E5"/>
    <w:rPr>
      <w:rFonts w:ascii=".VnTimeH" w:eastAsia="Times New Roman" w:hAnsi=".VnTimeH"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911Pro</dc:creator>
  <cp:lastModifiedBy>AutoBVT</cp:lastModifiedBy>
  <cp:revision>2</cp:revision>
  <cp:lastPrinted>2021-08-03T07:08:00Z</cp:lastPrinted>
  <dcterms:created xsi:type="dcterms:W3CDTF">2021-08-03T08:30:00Z</dcterms:created>
  <dcterms:modified xsi:type="dcterms:W3CDTF">2021-08-03T08:30:00Z</dcterms:modified>
</cp:coreProperties>
</file>